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802C5D">
        <w:rPr>
          <w:rFonts w:ascii="Arial" w:hAnsi="Arial" w:cs="Arial"/>
          <w:b/>
        </w:rPr>
        <w:t xml:space="preserve">BUG </w:t>
      </w:r>
      <w:r w:rsidRPr="00685945">
        <w:rPr>
          <w:rFonts w:ascii="Arial" w:hAnsi="Arial" w:cs="Arial"/>
          <w:b/>
        </w:rPr>
        <w:t xml:space="preserve">ALUVOGT DESIGN </w:t>
      </w:r>
      <w:r w:rsidR="00DE3115">
        <w:rPr>
          <w:rFonts w:ascii="Arial" w:hAnsi="Arial" w:cs="Arial"/>
          <w:b/>
        </w:rPr>
        <w:t>INTEGRAL</w:t>
      </w:r>
      <w:r w:rsidR="00802C5D">
        <w:rPr>
          <w:rFonts w:ascii="Arial" w:hAnsi="Arial" w:cs="Arial"/>
          <w:b/>
        </w:rPr>
        <w:t xml:space="preserve"> V</w:t>
      </w:r>
    </w:p>
    <w:p w:rsidR="001973A7" w:rsidRDefault="001973A7" w:rsidP="001973A7">
      <w:pPr>
        <w:pStyle w:val="KeinLeerraum"/>
      </w:pPr>
    </w:p>
    <w:p w:rsidR="000819BC" w:rsidRPr="000819BC" w:rsidRDefault="000819BC" w:rsidP="000819BC">
      <w:pPr>
        <w:pStyle w:val="KeinLeerraum"/>
        <w:rPr>
          <w:rFonts w:ascii="Arial" w:hAnsi="Arial" w:cs="Arial"/>
          <w:sz w:val="20"/>
          <w:szCs w:val="20"/>
        </w:rPr>
      </w:pPr>
      <w:r w:rsidRPr="000819BC">
        <w:rPr>
          <w:rFonts w:ascii="Arial" w:hAnsi="Arial" w:cs="Arial"/>
          <w:sz w:val="20"/>
          <w:szCs w:val="20"/>
        </w:rPr>
        <w:t>Holz-Aluminium-Fenster als hochwärmedämmende Konstruktion mit verdecktliegenden Flügel (INTEGRAL-Konstruktion) als Verbundfensterkonstruktion mit Isolierverglasung und zusätzlicher äußerer Verbundfensterscheibe in folgender Ausführung fertigen, liefern und fachgerecht montieren.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Grundanforderungen</w:t>
      </w: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Uw</w:t>
      </w:r>
      <w:proofErr w:type="spellEnd"/>
      <w:r w:rsidRPr="001973A7">
        <w:rPr>
          <w:rFonts w:ascii="Arial" w:hAnsi="Arial" w:cs="Arial"/>
          <w:sz w:val="20"/>
          <w:szCs w:val="20"/>
        </w:rPr>
        <w:t>-Wert DIN EN ISO 10077-1: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r w:rsidRPr="001973A7">
        <w:rPr>
          <w:rFonts w:ascii="Arial" w:hAnsi="Arial" w:cs="Arial"/>
          <w:sz w:val="20"/>
          <w:szCs w:val="20"/>
        </w:rPr>
        <w:t xml:space="preserve"> W/m</w:t>
      </w:r>
      <w:r w:rsidRPr="001973A7">
        <w:rPr>
          <w:rFonts w:ascii="Arial" w:hAnsi="Arial" w:cs="Arial"/>
          <w:sz w:val="20"/>
          <w:szCs w:val="20"/>
          <w:vertAlign w:val="superscript"/>
        </w:rPr>
        <w:t>2</w:t>
      </w:r>
      <w:r w:rsidRPr="001973A7">
        <w:rPr>
          <w:rFonts w:ascii="Arial" w:hAnsi="Arial" w:cs="Arial"/>
          <w:sz w:val="20"/>
          <w:szCs w:val="20"/>
        </w:rPr>
        <w:t>K</w:t>
      </w:r>
    </w:p>
    <w:p w:rsidR="001973A7" w:rsidRDefault="001973A7" w:rsidP="001973A7">
      <w:pPr>
        <w:pStyle w:val="KeinLeerraum"/>
        <w:rPr>
          <w:rFonts w:ascii="Arial" w:hAnsi="Arial"/>
          <w:sz w:val="20"/>
        </w:rPr>
      </w:pPr>
      <w:r w:rsidRPr="001973A7">
        <w:rPr>
          <w:rFonts w:ascii="Arial" w:hAnsi="Arial" w:cs="Arial"/>
          <w:sz w:val="20"/>
          <w:szCs w:val="20"/>
        </w:rPr>
        <w:t>Schallschutz</w:t>
      </w:r>
      <w:r w:rsidR="008767F8">
        <w:rPr>
          <w:rFonts w:ascii="Arial" w:hAnsi="Arial" w:cs="Arial"/>
          <w:sz w:val="20"/>
          <w:szCs w:val="20"/>
        </w:rPr>
        <w:t xml:space="preserve"> </w:t>
      </w:r>
      <w:r w:rsidRPr="001973A7">
        <w:rPr>
          <w:rFonts w:ascii="Arial" w:hAnsi="Arial" w:cs="Arial"/>
          <w:sz w:val="20"/>
          <w:szCs w:val="20"/>
        </w:rPr>
        <w:t xml:space="preserve">DIN </w:t>
      </w:r>
      <w:r w:rsidR="008767F8">
        <w:rPr>
          <w:rFonts w:ascii="Arial" w:hAnsi="Arial" w:cs="Arial"/>
          <w:sz w:val="20"/>
          <w:szCs w:val="20"/>
        </w:rPr>
        <w:t>4109</w:t>
      </w:r>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008767F8">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Einbaulage: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Schlagregensicherheit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 xml:space="preserve">Widerstand gegen </w:t>
      </w:r>
      <w:proofErr w:type="spellStart"/>
      <w:r w:rsidRPr="001973A7">
        <w:rPr>
          <w:rFonts w:ascii="Arial" w:hAnsi="Arial" w:cs="Arial"/>
          <w:sz w:val="20"/>
          <w:szCs w:val="20"/>
        </w:rPr>
        <w:t>Windlast</w:t>
      </w:r>
      <w:proofErr w:type="spellEnd"/>
      <w:r w:rsidRPr="001973A7">
        <w:rPr>
          <w:rFonts w:ascii="Arial" w:hAnsi="Arial" w:cs="Arial"/>
          <w:sz w:val="20"/>
          <w:szCs w:val="20"/>
        </w:rPr>
        <w:t xml:space="preserve"> DIN EN 14351:</w:t>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Luftdurchlässigkeit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Widerstandsklasse gegen Einbruch DIN EN 1627:</w:t>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Holzprofile</w:t>
      </w:r>
    </w:p>
    <w:p w:rsidR="001973A7" w:rsidRDefault="001973A7" w:rsidP="001973A7">
      <w:pPr>
        <w:pStyle w:val="KeinLeerraum"/>
        <w:rPr>
          <w:rFonts w:ascii="Arial" w:hAnsi="Arial"/>
          <w:sz w:val="20"/>
        </w:rPr>
      </w:pPr>
      <w:r w:rsidRPr="001973A7">
        <w:rPr>
          <w:rFonts w:ascii="Arial" w:hAnsi="Arial" w:cs="Arial"/>
          <w:sz w:val="20"/>
          <w:szCs w:val="20"/>
        </w:rPr>
        <w:t>Holzart: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Profilquerschnitt: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Der Flügel erhält eine Mitteldichtung und auf der Innenseite eine Überschlagdichtung. Beide Dichtungen müssen umlaufend und ohne Unterbrechung durch Beschläge etc. ausgeführt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Holzkonstruktion ist nach den Anforderungen der DIN68121 auszuführen.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Holzprofile: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Aluminiumrahmen:</w:t>
      </w:r>
    </w:p>
    <w:p w:rsidR="000819BC" w:rsidRPr="000819BC" w:rsidRDefault="000819BC" w:rsidP="000819BC">
      <w:pPr>
        <w:pStyle w:val="KeinLeerraum"/>
        <w:rPr>
          <w:rFonts w:ascii="Arial" w:hAnsi="Arial" w:cs="Arial"/>
          <w:sz w:val="20"/>
          <w:szCs w:val="20"/>
        </w:rPr>
      </w:pPr>
      <w:r w:rsidRPr="000819BC">
        <w:rPr>
          <w:rFonts w:ascii="Arial" w:hAnsi="Arial" w:cs="Arial"/>
          <w:sz w:val="20"/>
          <w:szCs w:val="20"/>
        </w:rPr>
        <w:t>Es ist ein System mit 90° Überschlag am Rahmenprofil in kantiger Ausführung auszuführen. Die Profilhöhe des Rahmenprofils beträgt 11mm.</w:t>
      </w:r>
    </w:p>
    <w:p w:rsidR="000819BC" w:rsidRPr="000819BC" w:rsidRDefault="000819BC" w:rsidP="000819BC">
      <w:pPr>
        <w:pStyle w:val="KeinLeerraum"/>
        <w:rPr>
          <w:rFonts w:ascii="Arial" w:hAnsi="Arial" w:cs="Arial"/>
          <w:sz w:val="20"/>
          <w:szCs w:val="20"/>
        </w:rPr>
      </w:pPr>
      <w:r w:rsidRPr="000819BC">
        <w:rPr>
          <w:rFonts w:ascii="Arial" w:hAnsi="Arial" w:cs="Arial"/>
          <w:sz w:val="20"/>
          <w:szCs w:val="20"/>
        </w:rPr>
        <w:t xml:space="preserve">Das Verbundflügelprofil wird bis auf 4mm vom Blendrahmenprofil überdeckt und wird im sichtbaren Bereich vollständig von der eckvulkanisierten äußeren Verglasungsdichtung aus EPDM (APTK) abgedeckt. </w:t>
      </w:r>
    </w:p>
    <w:p w:rsidR="000819BC" w:rsidRPr="000819BC" w:rsidRDefault="000819BC" w:rsidP="000819BC">
      <w:pPr>
        <w:pStyle w:val="KeinLeerraum"/>
        <w:rPr>
          <w:rFonts w:ascii="Arial" w:hAnsi="Arial" w:cs="Arial"/>
          <w:sz w:val="20"/>
          <w:szCs w:val="20"/>
        </w:rPr>
      </w:pPr>
    </w:p>
    <w:p w:rsidR="000819BC" w:rsidRPr="000819BC" w:rsidRDefault="000819BC" w:rsidP="000819BC">
      <w:pPr>
        <w:pStyle w:val="KeinLeerraum"/>
        <w:rPr>
          <w:rFonts w:ascii="Arial" w:hAnsi="Arial" w:cs="Arial"/>
          <w:sz w:val="20"/>
          <w:szCs w:val="20"/>
        </w:rPr>
      </w:pPr>
      <w:r w:rsidRPr="000819BC">
        <w:rPr>
          <w:rFonts w:ascii="Arial" w:hAnsi="Arial" w:cs="Arial"/>
          <w:sz w:val="20"/>
          <w:szCs w:val="20"/>
        </w:rPr>
        <w:t>Die Eckverbindungen farbbeschichteter Rahmen-und Flügelprofile sind zu verschweißen. Eloxierte Profile sind mit Eckwinkel zu verbinden. Andere Eckverbindungen sind nicht zugelassen.</w:t>
      </w:r>
    </w:p>
    <w:p w:rsidR="000819BC" w:rsidRPr="000819BC" w:rsidRDefault="000819BC" w:rsidP="000819BC">
      <w:pPr>
        <w:pStyle w:val="KeinLeerraum"/>
        <w:rPr>
          <w:rFonts w:ascii="Arial" w:hAnsi="Arial" w:cs="Arial"/>
          <w:sz w:val="20"/>
          <w:szCs w:val="20"/>
        </w:rPr>
      </w:pPr>
      <w:r w:rsidRPr="000819BC">
        <w:rPr>
          <w:rFonts w:ascii="Arial" w:hAnsi="Arial" w:cs="Arial"/>
          <w:sz w:val="20"/>
          <w:szCs w:val="20"/>
        </w:rPr>
        <w:t>Die Falzentwässerung erfolgt nach unten über verdecktliegende Entwässerungsöffnungen.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Flügel: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0819BC">
        <w:rPr>
          <w:rFonts w:ascii="Arial" w:hAnsi="Arial" w:cs="Arial"/>
          <w:sz w:val="20"/>
          <w:szCs w:val="20"/>
        </w:rPr>
        <w:t>32,5</w:t>
      </w:r>
      <w:r w:rsidRPr="001973A7">
        <w:rPr>
          <w:rFonts w:ascii="Arial" w:hAnsi="Arial" w:cs="Arial"/>
          <w:sz w:val="20"/>
          <w:szCs w:val="20"/>
        </w:rPr>
        <w:t xml:space="preserve">mm, </w:t>
      </w:r>
      <w:r w:rsidR="000819BC">
        <w:rPr>
          <w:rFonts w:ascii="Arial" w:hAnsi="Arial" w:cs="Arial"/>
          <w:sz w:val="20"/>
          <w:szCs w:val="20"/>
        </w:rPr>
        <w:t>außen 4</w:t>
      </w:r>
      <w:r w:rsidRPr="001973A7">
        <w:rPr>
          <w:rFonts w:ascii="Arial" w:hAnsi="Arial" w:cs="Arial"/>
          <w:sz w:val="20"/>
          <w:szCs w:val="20"/>
        </w:rPr>
        <w:t>mm sichtbar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Stulp</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Setzstab</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DE3115" w:rsidRPr="00DE3115" w:rsidRDefault="001973A7" w:rsidP="00DE3115">
      <w:pPr>
        <w:pStyle w:val="KeinLeerraum"/>
        <w:ind w:left="4248" w:hanging="4248"/>
        <w:rPr>
          <w:rFonts w:ascii="Arial" w:hAnsi="Arial" w:cs="Arial"/>
          <w:sz w:val="20"/>
          <w:szCs w:val="20"/>
        </w:rPr>
      </w:pPr>
      <w:r w:rsidRPr="001973A7">
        <w:rPr>
          <w:rFonts w:ascii="Arial" w:hAnsi="Arial" w:cs="Arial"/>
          <w:sz w:val="20"/>
          <w:szCs w:val="20"/>
        </w:rPr>
        <w:t>Profilbreite Kämpfer:</w:t>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w:t>
      </w:r>
      <w:r w:rsidR="00DE3115" w:rsidRPr="00DE3115">
        <w:rPr>
          <w:rFonts w:ascii="Arial" w:hAnsi="Arial" w:cs="Arial"/>
          <w:sz w:val="20"/>
          <w:szCs w:val="20"/>
        </w:rPr>
        <w:t>mit Entwässerungsöffnungen</w:t>
      </w:r>
    </w:p>
    <w:p w:rsidR="00DE3115" w:rsidRPr="00DE3115" w:rsidRDefault="00DE3115" w:rsidP="00DE3115">
      <w:pPr>
        <w:pStyle w:val="KeinLeerraum"/>
        <w:rPr>
          <w:rFonts w:ascii="Arial" w:hAnsi="Arial" w:cs="Arial"/>
          <w:sz w:val="20"/>
          <w:szCs w:val="20"/>
        </w:rPr>
      </w:pPr>
      <w:r w:rsidRPr="00DE3115">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DE3115">
        <w:rPr>
          <w:rFonts w:ascii="Arial" w:hAnsi="Arial" w:cs="Arial"/>
          <w:sz w:val="20"/>
          <w:szCs w:val="20"/>
        </w:rPr>
        <w:tab/>
        <w:t>nach vorn mit Abdeckkappen</w:t>
      </w:r>
    </w:p>
    <w:p w:rsidR="001973A7" w:rsidRPr="001973A7" w:rsidRDefault="001973A7" w:rsidP="001973A7">
      <w:pPr>
        <w:pStyle w:val="KeinLeerraum"/>
        <w:rPr>
          <w:rFonts w:ascii="Arial" w:hAnsi="Arial" w:cs="Arial"/>
          <w:sz w:val="20"/>
          <w:szCs w:val="20"/>
        </w:rPr>
      </w:pPr>
    </w:p>
    <w:p w:rsidR="00DE3115" w:rsidRPr="00DE3115" w:rsidRDefault="00DE3115" w:rsidP="00DE3115">
      <w:pPr>
        <w:pStyle w:val="KeinLeerraum"/>
        <w:rPr>
          <w:rFonts w:ascii="Arial" w:hAnsi="Arial" w:cs="Arial"/>
          <w:sz w:val="20"/>
          <w:szCs w:val="20"/>
        </w:rPr>
      </w:pPr>
      <w:r w:rsidRPr="00DE3115">
        <w:rPr>
          <w:rFonts w:ascii="Arial" w:hAnsi="Arial" w:cs="Arial"/>
          <w:sz w:val="20"/>
          <w:szCs w:val="20"/>
        </w:rPr>
        <w:t>Oberfläche Aluminium-Blendrahmenprofile:</w:t>
      </w:r>
      <w:r w:rsidRPr="00DE3115">
        <w:rPr>
          <w:rFonts w:ascii="Arial" w:hAnsi="Arial" w:cs="Arial"/>
          <w:sz w:val="20"/>
          <w:szCs w:val="20"/>
        </w:rPr>
        <w:tab/>
      </w:r>
      <w:r w:rsidRPr="00DE3115">
        <w:rPr>
          <w:rFonts w:ascii="Arial" w:hAnsi="Arial" w:cs="Arial"/>
          <w:sz w:val="20"/>
          <w:szCs w:val="20"/>
        </w:rPr>
        <w:tab/>
        <w:t>RAL-</w:t>
      </w:r>
      <w:r w:rsidRPr="00DE3115">
        <w:rPr>
          <w:rFonts w:ascii="Arial" w:hAnsi="Arial" w:cs="Arial"/>
          <w:sz w:val="20"/>
          <w:szCs w:val="20"/>
        </w:rPr>
        <w:fldChar w:fldCharType="begin">
          <w:ffData>
            <w:name w:val="Text6"/>
            <w:enabled/>
            <w:calcOnExit w:val="0"/>
            <w:textInput>
              <w:default w:val="&lt;xxx&gt;"/>
            </w:textInput>
          </w:ffData>
        </w:fldChar>
      </w:r>
      <w:r w:rsidRPr="00DE3115">
        <w:rPr>
          <w:rFonts w:ascii="Arial" w:hAnsi="Arial" w:cs="Arial"/>
          <w:sz w:val="20"/>
          <w:szCs w:val="20"/>
        </w:rPr>
        <w:instrText xml:space="preserve"> FORMTEXT </w:instrText>
      </w:r>
      <w:r w:rsidRPr="00DE3115">
        <w:rPr>
          <w:rFonts w:ascii="Arial" w:hAnsi="Arial" w:cs="Arial"/>
          <w:sz w:val="20"/>
          <w:szCs w:val="20"/>
        </w:rPr>
      </w:r>
      <w:r w:rsidRPr="00DE3115">
        <w:rPr>
          <w:rFonts w:ascii="Arial" w:hAnsi="Arial" w:cs="Arial"/>
          <w:sz w:val="20"/>
          <w:szCs w:val="20"/>
        </w:rPr>
        <w:fldChar w:fldCharType="separate"/>
      </w:r>
      <w:r w:rsidRPr="00DE3115">
        <w:rPr>
          <w:rFonts w:ascii="Arial" w:hAnsi="Arial" w:cs="Arial"/>
          <w:sz w:val="20"/>
          <w:szCs w:val="20"/>
        </w:rPr>
        <w:t>&lt;xxx&gt;</w:t>
      </w:r>
      <w:r w:rsidRPr="00DE3115">
        <w:rPr>
          <w:rFonts w:ascii="Arial" w:hAnsi="Arial" w:cs="Arial"/>
          <w:sz w:val="20"/>
          <w:szCs w:val="20"/>
        </w:rPr>
        <w:fldChar w:fldCharType="end"/>
      </w:r>
    </w:p>
    <w:p w:rsidR="00DE3115" w:rsidRPr="00DE3115" w:rsidRDefault="00DE3115" w:rsidP="00DE3115">
      <w:pPr>
        <w:pStyle w:val="KeinLeerraum"/>
        <w:rPr>
          <w:rFonts w:ascii="Arial" w:hAnsi="Arial" w:cs="Arial"/>
          <w:sz w:val="20"/>
          <w:szCs w:val="20"/>
        </w:rPr>
      </w:pPr>
      <w:r w:rsidRPr="00DE3115">
        <w:rPr>
          <w:rFonts w:ascii="Arial" w:hAnsi="Arial" w:cs="Arial"/>
          <w:sz w:val="20"/>
          <w:szCs w:val="20"/>
        </w:rPr>
        <w:t>Oberfläche Aluminium-Flügelprofil:</w:t>
      </w:r>
      <w:r w:rsidRPr="00DE3115">
        <w:rPr>
          <w:rFonts w:ascii="Arial" w:hAnsi="Arial" w:cs="Arial"/>
          <w:sz w:val="20"/>
          <w:szCs w:val="20"/>
        </w:rPr>
        <w:tab/>
      </w:r>
      <w:r w:rsidRPr="00DE3115">
        <w:rPr>
          <w:rFonts w:ascii="Arial" w:hAnsi="Arial" w:cs="Arial"/>
          <w:sz w:val="20"/>
          <w:szCs w:val="20"/>
        </w:rPr>
        <w:tab/>
      </w:r>
      <w:r w:rsidRPr="00DE3115">
        <w:rPr>
          <w:rFonts w:ascii="Arial" w:hAnsi="Arial" w:cs="Arial"/>
          <w:sz w:val="20"/>
          <w:szCs w:val="20"/>
        </w:rPr>
        <w:tab/>
        <w:t>RAL-9005 (tiefschwarz)</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Befestigung des Aluminiumrahmens:</w:t>
      </w: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Die Befestigung des Aluminium-</w:t>
      </w:r>
      <w:proofErr w:type="spellStart"/>
      <w:r w:rsidRPr="00AA73D6">
        <w:rPr>
          <w:rFonts w:ascii="Arial" w:hAnsi="Arial" w:cs="Arial"/>
          <w:sz w:val="20"/>
          <w:szCs w:val="20"/>
        </w:rPr>
        <w:t>Blendrahmenprofils</w:t>
      </w:r>
      <w:proofErr w:type="spellEnd"/>
      <w:r w:rsidRPr="00AA73D6">
        <w:rPr>
          <w:rFonts w:ascii="Arial" w:hAnsi="Arial" w:cs="Arial"/>
          <w:sz w:val="20"/>
          <w:szCs w:val="20"/>
        </w:rPr>
        <w:t xml:space="preserve"> auf dem Holzprofil erfolgt mittels demontierbarer Drehhalter aus hochwertigen POM. Mit den Haltern wird ein 20mm starker </w:t>
      </w: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Puren-Dämmstreifen auf dem Holzprofil befestigt. Der Dämmstreifen enthält Distanzhülsen, in denen die Drehhalter zu verschrauben sind.</w:t>
      </w: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Eine spannungsfreie Ausdehnung und eine vollflächige Hinterlüftung des Aluminiumrahmenprofils muss über die Halter sichergestellt sein.</w:t>
      </w:r>
    </w:p>
    <w:p w:rsidR="001973A7" w:rsidRDefault="001973A7" w:rsidP="001973A7">
      <w:pPr>
        <w:pStyle w:val="KeinLeerraum"/>
        <w:rPr>
          <w:rFonts w:ascii="Arial" w:hAnsi="Arial" w:cs="Arial"/>
          <w:sz w:val="20"/>
          <w:szCs w:val="20"/>
        </w:rPr>
      </w:pPr>
    </w:p>
    <w:p w:rsidR="00AA73D6" w:rsidRPr="00AA73D6" w:rsidRDefault="00AA73D6" w:rsidP="00AA73D6">
      <w:pPr>
        <w:pStyle w:val="KeinLeerraum"/>
        <w:rPr>
          <w:rFonts w:ascii="Arial" w:hAnsi="Arial" w:cs="Arial"/>
          <w:b/>
          <w:sz w:val="20"/>
          <w:szCs w:val="20"/>
        </w:rPr>
      </w:pPr>
      <w:r w:rsidRPr="00AA73D6">
        <w:rPr>
          <w:rFonts w:ascii="Arial" w:hAnsi="Arial" w:cs="Arial"/>
          <w:b/>
          <w:sz w:val="20"/>
          <w:szCs w:val="20"/>
        </w:rPr>
        <w:lastRenderedPageBreak/>
        <w:t>Befestigung des Aluminium-Verbundflügelprofils:</w:t>
      </w: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Die Befestigung des Verbundflügelprofils erfolgt auf dem Holzflügel mittels Verbundfensterbändern, Verbundfensterkupplung und Auflaufkeil. Der Verbundflügel muss sich für Reinigungszwecke separat öffnen lassen.</w:t>
      </w:r>
    </w:p>
    <w:p w:rsidR="00AA73D6" w:rsidRDefault="00AA73D6" w:rsidP="001973A7">
      <w:pPr>
        <w:pStyle w:val="KeinLeerraum"/>
        <w:rPr>
          <w:rFonts w:ascii="Arial" w:hAnsi="Arial" w:cs="Arial"/>
          <w:sz w:val="20"/>
          <w:szCs w:val="20"/>
        </w:rPr>
      </w:pPr>
    </w:p>
    <w:p w:rsidR="00AA73D6" w:rsidRPr="00AA73D6" w:rsidRDefault="00AA73D6" w:rsidP="00AA73D6">
      <w:pPr>
        <w:pStyle w:val="KeinLeerraum"/>
        <w:rPr>
          <w:rFonts w:ascii="Arial" w:hAnsi="Arial" w:cs="Arial"/>
          <w:b/>
          <w:sz w:val="20"/>
          <w:szCs w:val="20"/>
        </w:rPr>
      </w:pPr>
      <w:r w:rsidRPr="00AA73D6">
        <w:rPr>
          <w:rFonts w:ascii="Arial" w:hAnsi="Arial" w:cs="Arial"/>
          <w:b/>
          <w:sz w:val="20"/>
          <w:szCs w:val="20"/>
        </w:rPr>
        <w:t>Nachhaltigkeit:</w:t>
      </w: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Die Systembauteile Holz, Dämmstoff und Metall werden kraft-und/oder formschlüssig miteinander verbunden und müssen sich durch einfaches Lösen der Drehhalter-und Schraubverbindungen problemlos voneinander trennen lassen um sie später separat dem Recyclingkreislauf zuführen zu können. Verbundmaterialien, ausgeschäumte Profile etc. sind nicht zugelassen.</w:t>
      </w:r>
    </w:p>
    <w:p w:rsidR="00AA73D6" w:rsidRPr="001973A7" w:rsidRDefault="00AA73D6"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Dichtungen:</w:t>
      </w: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Der Blendrahmen ist mit einer umlaufenden, werkseitig konfektionierten und eckvulkanisierten Stehlippendichtung aus EPDM(APTK) zwischen Holz-Rahmen und Holz-Flügel auszustatten. Dichtungen aus TPE und eckverschweißte Dichtungen sind nicht zugelassen.</w:t>
      </w:r>
    </w:p>
    <w:p w:rsidR="00AA73D6" w:rsidRPr="00AA73D6" w:rsidRDefault="00AA73D6" w:rsidP="00AA73D6">
      <w:pPr>
        <w:pStyle w:val="KeinLeerraum"/>
        <w:rPr>
          <w:rFonts w:ascii="Arial" w:hAnsi="Arial" w:cs="Arial"/>
          <w:sz w:val="20"/>
          <w:szCs w:val="20"/>
        </w:rPr>
      </w:pP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 xml:space="preserve">Bei hoher Schlagregenbeanspruchung muss außen optional zusätzlich eine Dichtung zwischen Aluminium-Flügel und Aluminium-Rahmen </w:t>
      </w:r>
      <w:proofErr w:type="spellStart"/>
      <w:r w:rsidRPr="00AA73D6">
        <w:rPr>
          <w:rFonts w:ascii="Arial" w:hAnsi="Arial" w:cs="Arial"/>
          <w:sz w:val="20"/>
          <w:szCs w:val="20"/>
        </w:rPr>
        <w:t>montierbar</w:t>
      </w:r>
      <w:proofErr w:type="spellEnd"/>
      <w:r w:rsidRPr="00AA73D6">
        <w:rPr>
          <w:rFonts w:ascii="Arial" w:hAnsi="Arial" w:cs="Arial"/>
          <w:sz w:val="20"/>
          <w:szCs w:val="20"/>
        </w:rPr>
        <w:t xml:space="preserve"> sein.</w:t>
      </w:r>
    </w:p>
    <w:p w:rsidR="00AA73D6" w:rsidRPr="00AA73D6" w:rsidRDefault="00AA73D6" w:rsidP="00AA73D6">
      <w:pPr>
        <w:pStyle w:val="KeinLeerraum"/>
        <w:rPr>
          <w:rFonts w:ascii="Arial" w:hAnsi="Arial" w:cs="Arial"/>
          <w:sz w:val="20"/>
          <w:szCs w:val="20"/>
        </w:rPr>
      </w:pP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Die Verglasung der Verbundfensterscheibe erfolgt außen durch eine umlaufende EPDM(APTK) Trockenverglasungsdichtung, die das Flügelprofil im sichtbaren Bereich vollständig abdeckt. Innen muss eine Verglasung mit EPDM(APTK) Trockenverglasungsdichtung in verschiedenen Dichtungsstärken erfolgen können.</w:t>
      </w:r>
    </w:p>
    <w:p w:rsidR="00AA73D6" w:rsidRPr="00AA73D6" w:rsidRDefault="00AA73D6" w:rsidP="00AA73D6">
      <w:pPr>
        <w:pStyle w:val="KeinLeerraum"/>
        <w:rPr>
          <w:rFonts w:ascii="Arial" w:hAnsi="Arial" w:cs="Arial"/>
          <w:sz w:val="20"/>
          <w:szCs w:val="20"/>
        </w:rPr>
      </w:pP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Ausführung Verbundfensterscheibe:</w:t>
      </w:r>
      <w:r w:rsidRPr="00AA73D6">
        <w:rPr>
          <w:rFonts w:ascii="Arial" w:hAnsi="Arial" w:cs="Arial"/>
          <w:sz w:val="20"/>
          <w:szCs w:val="20"/>
        </w:rPr>
        <w:tab/>
      </w:r>
      <w:r w:rsidRPr="00AA73D6">
        <w:rPr>
          <w:rFonts w:ascii="Arial" w:hAnsi="Arial" w:cs="Arial"/>
          <w:sz w:val="20"/>
          <w:szCs w:val="20"/>
        </w:rPr>
        <w:tab/>
      </w:r>
      <w:r w:rsidRPr="00AA73D6">
        <w:rPr>
          <w:rFonts w:ascii="Arial" w:hAnsi="Arial" w:cs="Arial"/>
          <w:sz w:val="20"/>
          <w:szCs w:val="20"/>
        </w:rPr>
        <w:tab/>
        <w:t xml:space="preserve">ESG </w:t>
      </w:r>
      <w:r w:rsidRPr="00AA73D6">
        <w:rPr>
          <w:rFonts w:ascii="Arial" w:hAnsi="Arial" w:cs="Arial"/>
          <w:sz w:val="20"/>
          <w:szCs w:val="20"/>
        </w:rPr>
        <w:fldChar w:fldCharType="begin">
          <w:ffData>
            <w:name w:val="Text6"/>
            <w:enabled/>
            <w:calcOnExit w:val="0"/>
            <w:textInput>
              <w:default w:val="&lt;xxx&gt;"/>
            </w:textInput>
          </w:ffData>
        </w:fldChar>
      </w:r>
      <w:r w:rsidRPr="00AA73D6">
        <w:rPr>
          <w:rFonts w:ascii="Arial" w:hAnsi="Arial" w:cs="Arial"/>
          <w:sz w:val="20"/>
          <w:szCs w:val="20"/>
        </w:rPr>
        <w:instrText xml:space="preserve"> FORMTEXT </w:instrText>
      </w:r>
      <w:r w:rsidRPr="00AA73D6">
        <w:rPr>
          <w:rFonts w:ascii="Arial" w:hAnsi="Arial" w:cs="Arial"/>
          <w:sz w:val="20"/>
          <w:szCs w:val="20"/>
        </w:rPr>
      </w:r>
      <w:r w:rsidRPr="00AA73D6">
        <w:rPr>
          <w:rFonts w:ascii="Arial" w:hAnsi="Arial" w:cs="Arial"/>
          <w:sz w:val="20"/>
          <w:szCs w:val="20"/>
        </w:rPr>
        <w:fldChar w:fldCharType="separate"/>
      </w:r>
      <w:r w:rsidRPr="00AA73D6">
        <w:rPr>
          <w:rFonts w:ascii="Arial" w:hAnsi="Arial" w:cs="Arial"/>
          <w:sz w:val="20"/>
          <w:szCs w:val="20"/>
        </w:rPr>
        <w:t>&lt;xxx&gt;</w:t>
      </w:r>
      <w:r w:rsidRPr="00AA73D6">
        <w:rPr>
          <w:rFonts w:ascii="Arial" w:hAnsi="Arial" w:cs="Arial"/>
          <w:sz w:val="20"/>
          <w:szCs w:val="20"/>
        </w:rPr>
        <w:fldChar w:fldCharType="end"/>
      </w:r>
      <w:r>
        <w:rPr>
          <w:rFonts w:ascii="Arial" w:hAnsi="Arial" w:cs="Arial"/>
          <w:sz w:val="20"/>
          <w:szCs w:val="20"/>
        </w:rPr>
        <w:t xml:space="preserve"> </w:t>
      </w:r>
      <w:r w:rsidRPr="00AA73D6">
        <w:rPr>
          <w:rFonts w:ascii="Arial" w:hAnsi="Arial" w:cs="Arial"/>
          <w:sz w:val="20"/>
          <w:szCs w:val="20"/>
        </w:rPr>
        <w:t>mm</w:t>
      </w:r>
    </w:p>
    <w:p w:rsidR="00AA73D6" w:rsidRPr="00AA73D6" w:rsidRDefault="00AA73D6" w:rsidP="00AA73D6">
      <w:pPr>
        <w:pStyle w:val="KeinLeerraum"/>
        <w:rPr>
          <w:rFonts w:ascii="Arial" w:hAnsi="Arial" w:cs="Arial"/>
          <w:sz w:val="20"/>
          <w:szCs w:val="20"/>
        </w:rPr>
      </w:pP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Die Verglasung der Isolierglasscheibe erfolgt außen mit loser Holz-Glasleiste und Nassverglasung.</w:t>
      </w:r>
    </w:p>
    <w:p w:rsidR="00AA73D6" w:rsidRPr="00AA73D6" w:rsidRDefault="00AA73D6" w:rsidP="00AA73D6">
      <w:pPr>
        <w:pStyle w:val="KeinLeerraum"/>
        <w:rPr>
          <w:rFonts w:ascii="Arial" w:hAnsi="Arial" w:cs="Arial"/>
          <w:sz w:val="20"/>
          <w:szCs w:val="20"/>
        </w:rPr>
      </w:pPr>
      <w:r w:rsidRPr="00AA73D6">
        <w:rPr>
          <w:rFonts w:ascii="Arial" w:hAnsi="Arial" w:cs="Arial"/>
          <w:sz w:val="20"/>
          <w:szCs w:val="20"/>
        </w:rPr>
        <w:t>Innen muss eine Verglasung mit EPDM(APTK) Trockenverglasungsdichtung in verschiedenen Dichtungsstärken erfolgen können. Alternativ muss das System innen mit Nassverglasung ausführbar sein.</w:t>
      </w:r>
    </w:p>
    <w:p w:rsidR="00CA3B92" w:rsidRPr="00CA3B92" w:rsidRDefault="00CA3B92" w:rsidP="00CA3B92">
      <w:pPr>
        <w:pStyle w:val="KeinLeerraum"/>
        <w:rPr>
          <w:rFonts w:ascii="Arial" w:hAnsi="Arial" w:cs="Arial"/>
          <w:sz w:val="20"/>
          <w:szCs w:val="20"/>
        </w:rPr>
      </w:pPr>
    </w:p>
    <w:p w:rsidR="00FD0B75" w:rsidRDefault="00AA73D6" w:rsidP="001973A7">
      <w:pPr>
        <w:pStyle w:val="KeinLeerraum"/>
        <w:rPr>
          <w:rFonts w:ascii="Arial" w:hAnsi="Arial"/>
          <w:sz w:val="20"/>
        </w:rPr>
      </w:pPr>
      <w:r>
        <w:rPr>
          <w:rFonts w:ascii="Arial" w:hAnsi="Arial" w:cs="Arial"/>
          <w:sz w:val="20"/>
          <w:szCs w:val="20"/>
        </w:rPr>
        <w:t>Ausführung Isolierglasscheibe</w:t>
      </w:r>
      <w:r w:rsidR="001973A7" w:rsidRPr="001973A7">
        <w:rPr>
          <w:rFonts w:ascii="Arial" w:hAnsi="Arial" w:cs="Arial"/>
          <w:sz w:val="20"/>
          <w:szCs w:val="20"/>
        </w:rPr>
        <w:t>:</w:t>
      </w:r>
      <w:r w:rsidR="001973A7" w:rsidRPr="001973A7">
        <w:rPr>
          <w:rFonts w:ascii="Arial" w:hAnsi="Arial" w:cs="Arial"/>
          <w:sz w:val="20"/>
          <w:szCs w:val="20"/>
        </w:rPr>
        <w:tab/>
      </w:r>
      <w:r w:rsidR="001973A7" w:rsidRPr="001973A7">
        <w:rPr>
          <w:rFonts w:ascii="Arial" w:hAnsi="Arial" w:cs="Arial"/>
          <w:sz w:val="20"/>
          <w:szCs w:val="20"/>
        </w:rPr>
        <w:tab/>
      </w:r>
      <w:r w:rsidR="001973A7" w:rsidRPr="001973A7">
        <w:rPr>
          <w:rFonts w:ascii="Arial" w:hAnsi="Arial" w:cs="Arial"/>
          <w:sz w:val="20"/>
          <w:szCs w:val="20"/>
        </w:rPr>
        <w:tab/>
      </w:r>
      <w:r w:rsidR="001973A7" w:rsidRPr="001973A7">
        <w:rPr>
          <w:rFonts w:ascii="Arial" w:hAnsi="Arial" w:cs="Arial"/>
          <w:sz w:val="20"/>
          <w:szCs w:val="20"/>
        </w:rPr>
        <w:tab/>
      </w:r>
      <w:r w:rsidRPr="00AA73D6">
        <w:rPr>
          <w:rFonts w:ascii="Arial" w:hAnsi="Arial"/>
          <w:sz w:val="20"/>
        </w:rPr>
        <w:fldChar w:fldCharType="begin">
          <w:ffData>
            <w:name w:val=""/>
            <w:enabled/>
            <w:calcOnExit w:val="0"/>
            <w:textInput>
              <w:default w:val="&lt;Infotext&gt;"/>
            </w:textInput>
          </w:ffData>
        </w:fldChar>
      </w:r>
      <w:r w:rsidRPr="00AA73D6">
        <w:rPr>
          <w:rFonts w:ascii="Arial" w:hAnsi="Arial"/>
          <w:sz w:val="20"/>
        </w:rPr>
        <w:instrText xml:space="preserve"> FORMTEXT </w:instrText>
      </w:r>
      <w:r w:rsidRPr="00AA73D6">
        <w:rPr>
          <w:rFonts w:ascii="Arial" w:hAnsi="Arial"/>
          <w:sz w:val="20"/>
        </w:rPr>
      </w:r>
      <w:r w:rsidRPr="00AA73D6">
        <w:rPr>
          <w:rFonts w:ascii="Arial" w:hAnsi="Arial"/>
          <w:sz w:val="20"/>
        </w:rPr>
        <w:fldChar w:fldCharType="separate"/>
      </w:r>
      <w:r w:rsidRPr="00AA73D6">
        <w:rPr>
          <w:rFonts w:ascii="Arial" w:hAnsi="Arial"/>
          <w:sz w:val="20"/>
        </w:rPr>
        <w:t>&lt;Infotext&gt;</w:t>
      </w:r>
      <w:r w:rsidRPr="00AA73D6">
        <w:rPr>
          <w:rFonts w:ascii="Arial" w:hAnsi="Arial"/>
          <w:sz w:val="20"/>
        </w:rPr>
        <w:fldChar w:fldCharType="end"/>
      </w:r>
    </w:p>
    <w:p w:rsidR="008767F8" w:rsidRDefault="008767F8" w:rsidP="001973A7">
      <w:pPr>
        <w:pStyle w:val="KeinLeerraum"/>
        <w:rPr>
          <w:rFonts w:ascii="Arial" w:hAnsi="Arial" w:cs="Arial"/>
          <w:sz w:val="20"/>
          <w:szCs w:val="20"/>
        </w:rPr>
      </w:pPr>
    </w:p>
    <w:p w:rsidR="00AA73D6" w:rsidRDefault="001973A7" w:rsidP="00AA73D6">
      <w:pPr>
        <w:pStyle w:val="KeinLeerraum"/>
        <w:ind w:left="4956" w:hanging="4956"/>
        <w:rPr>
          <w:rFonts w:ascii="Arial" w:hAnsi="Arial" w:cs="Arial"/>
          <w:b/>
          <w:sz w:val="20"/>
          <w:szCs w:val="20"/>
        </w:rPr>
      </w:pPr>
      <w:r w:rsidRPr="001973A7">
        <w:rPr>
          <w:rFonts w:ascii="Arial" w:hAnsi="Arial" w:cs="Arial"/>
          <w:sz w:val="20"/>
          <w:szCs w:val="20"/>
        </w:rPr>
        <w:t>Referenzfabrikat:</w:t>
      </w:r>
      <w:r w:rsidRPr="001973A7">
        <w:rPr>
          <w:rFonts w:ascii="Arial" w:hAnsi="Arial" w:cs="Arial"/>
          <w:sz w:val="20"/>
          <w:szCs w:val="20"/>
        </w:rPr>
        <w:tab/>
      </w:r>
      <w:r w:rsidR="00802C5D">
        <w:rPr>
          <w:rFonts w:ascii="Arial" w:hAnsi="Arial" w:cs="Arial"/>
          <w:b/>
          <w:sz w:val="20"/>
          <w:szCs w:val="20"/>
        </w:rPr>
        <w:t xml:space="preserve">BUG ALUVOGT </w:t>
      </w:r>
      <w:r w:rsidRPr="00FD0B75">
        <w:rPr>
          <w:rFonts w:ascii="Arial" w:hAnsi="Arial" w:cs="Arial"/>
          <w:b/>
          <w:sz w:val="20"/>
          <w:szCs w:val="20"/>
        </w:rPr>
        <w:t xml:space="preserve">DESIGN </w:t>
      </w:r>
    </w:p>
    <w:p w:rsidR="001973A7" w:rsidRPr="00FD0B75" w:rsidRDefault="00DE3115" w:rsidP="00AA73D6">
      <w:pPr>
        <w:pStyle w:val="KeinLeerraum"/>
        <w:ind w:left="4956"/>
        <w:rPr>
          <w:rFonts w:ascii="Arial" w:hAnsi="Arial" w:cs="Arial"/>
          <w:b/>
          <w:sz w:val="20"/>
          <w:szCs w:val="20"/>
        </w:rPr>
      </w:pPr>
      <w:r>
        <w:rPr>
          <w:rFonts w:ascii="Arial" w:hAnsi="Arial" w:cs="Arial"/>
          <w:b/>
          <w:sz w:val="20"/>
          <w:szCs w:val="20"/>
        </w:rPr>
        <w:t>INTEGRAL</w:t>
      </w:r>
      <w:r w:rsidR="00802C5D">
        <w:rPr>
          <w:rFonts w:ascii="Arial" w:hAnsi="Arial" w:cs="Arial"/>
          <w:b/>
          <w:sz w:val="20"/>
          <w:szCs w:val="20"/>
        </w:rPr>
        <w:t xml:space="preserve"> </w:t>
      </w:r>
      <w:r w:rsidR="00AA73D6">
        <w:rPr>
          <w:rFonts w:ascii="Arial" w:hAnsi="Arial" w:cs="Arial"/>
          <w:b/>
          <w:sz w:val="20"/>
          <w:szCs w:val="20"/>
        </w:rPr>
        <w:t>V</w:t>
      </w:r>
      <w:bookmarkStart w:id="0" w:name="_GoBack"/>
      <w:bookmarkEnd w:id="0"/>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Default="001973A7" w:rsidP="008767F8">
      <w:pPr>
        <w:pStyle w:val="KeinLeerraum"/>
        <w:rPr>
          <w:rFonts w:ascii="Arial" w:hAnsi="Arial"/>
          <w:sz w:val="20"/>
        </w:rPr>
      </w:pPr>
      <w:r w:rsidRPr="001973A7">
        <w:rPr>
          <w:rFonts w:ascii="Arial" w:hAnsi="Arial" w:cs="Arial"/>
          <w:sz w:val="20"/>
          <w:szCs w:val="20"/>
        </w:rPr>
        <w:t>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8767F8">
        <w:rPr>
          <w:rFonts w:ascii="Arial" w:hAnsi="Arial"/>
          <w:sz w:val="20"/>
        </w:rPr>
        <w:fldChar w:fldCharType="begin">
          <w:ffData>
            <w:name w:val=""/>
            <w:enabled/>
            <w:calcOnExit w:val="0"/>
            <w:textInput>
              <w:default w:val="&lt;Infotext&gt;"/>
            </w:textInput>
          </w:ffData>
        </w:fldChar>
      </w:r>
      <w:r w:rsidR="008767F8">
        <w:rPr>
          <w:rFonts w:ascii="Arial" w:hAnsi="Arial"/>
          <w:sz w:val="20"/>
        </w:rPr>
        <w:instrText xml:space="preserve"> FORMTEXT </w:instrText>
      </w:r>
      <w:r w:rsidR="008767F8">
        <w:rPr>
          <w:rFonts w:ascii="Arial" w:hAnsi="Arial"/>
          <w:sz w:val="20"/>
        </w:rPr>
      </w:r>
      <w:r w:rsidR="008767F8">
        <w:rPr>
          <w:rFonts w:ascii="Arial" w:hAnsi="Arial"/>
          <w:sz w:val="20"/>
        </w:rPr>
        <w:fldChar w:fldCharType="separate"/>
      </w:r>
      <w:r w:rsidR="008767F8">
        <w:rPr>
          <w:rFonts w:ascii="Arial" w:hAnsi="Arial"/>
          <w:noProof/>
          <w:sz w:val="20"/>
        </w:rPr>
        <w:t>&lt;Infotext&gt;</w:t>
      </w:r>
      <w:r w:rsidR="008767F8">
        <w:rPr>
          <w:rFonts w:ascii="Arial" w:hAnsi="Arial"/>
          <w:sz w:val="20"/>
        </w:rPr>
        <w:fldChar w:fldCharType="end"/>
      </w:r>
    </w:p>
    <w:p w:rsidR="008767F8" w:rsidRPr="001973A7" w:rsidRDefault="008767F8" w:rsidP="008767F8">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RW:</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Ug</w:t>
      </w:r>
      <w:proofErr w:type="spellEnd"/>
      <w:r w:rsidRPr="001973A7">
        <w:rPr>
          <w:rFonts w:ascii="Arial" w:hAnsi="Arial" w:cs="Arial"/>
          <w:sz w:val="20"/>
          <w:szCs w:val="20"/>
        </w:rPr>
        <w:t>-Wert der 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 xml:space="preserve">mind.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00FD0B75">
        <w:rPr>
          <w:rFonts w:ascii="Arial" w:hAnsi="Arial"/>
          <w:sz w:val="20"/>
        </w:rPr>
        <w:t xml:space="preserve"> </w:t>
      </w:r>
      <w:r w:rsidRPr="001973A7">
        <w:rPr>
          <w:rFonts w:ascii="Arial" w:hAnsi="Arial" w:cs="Arial"/>
          <w:sz w:val="20"/>
          <w:szCs w:val="20"/>
        </w:rPr>
        <w:t>W/m</w:t>
      </w:r>
      <w:r w:rsidRPr="001973A7">
        <w:rPr>
          <w:rFonts w:ascii="Arial" w:hAnsi="Arial" w:cs="Arial"/>
          <w:sz w:val="20"/>
          <w:szCs w:val="20"/>
          <w:vertAlign w:val="superscript"/>
        </w:rPr>
        <w:t>2</w:t>
      </w:r>
      <w:r w:rsidRPr="001973A7">
        <w:rPr>
          <w:rFonts w:ascii="Arial" w:hAnsi="Arial" w:cs="Arial"/>
          <w:sz w:val="20"/>
          <w:szCs w:val="20"/>
        </w:rPr>
        <w:t>K</w:t>
      </w:r>
    </w:p>
    <w:p w:rsidR="001973A7" w:rsidRPr="001973A7" w:rsidRDefault="001973A7"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 xml:space="preserve">Innen-und </w:t>
      </w:r>
      <w:proofErr w:type="spellStart"/>
      <w:r w:rsidRPr="001973A7">
        <w:rPr>
          <w:rFonts w:ascii="Arial" w:hAnsi="Arial" w:cs="Arial"/>
          <w:sz w:val="20"/>
          <w:szCs w:val="20"/>
        </w:rPr>
        <w:t>Aussenscheibe</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Weitere Anforderung an die Verglasung als </w:t>
      </w:r>
      <w:proofErr w:type="spellStart"/>
      <w:r w:rsidRPr="001973A7">
        <w:rPr>
          <w:rFonts w:ascii="Arial" w:hAnsi="Arial" w:cs="Arial"/>
          <w:sz w:val="20"/>
          <w:szCs w:val="20"/>
        </w:rPr>
        <w:t>Zulageposition</w:t>
      </w:r>
      <w:proofErr w:type="spellEnd"/>
      <w:r w:rsidRPr="001973A7">
        <w:rPr>
          <w:rFonts w:ascii="Arial" w:hAnsi="Arial" w:cs="Arial"/>
          <w:sz w:val="20"/>
          <w:szCs w:val="20"/>
        </w:rPr>
        <w:t>.</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Bänder/Getriebe/Beschlag:</w:t>
      </w:r>
    </w:p>
    <w:p w:rsidR="001973A7"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Fenstergriffe:</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Leistung beinhaltet die Fertigung, Lieferung und fertige Montage einschließlich aller benötigten Befestigungs-und Abdichtungsmaterialien, Anschlussprofile und Nebenarbeiten.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Der Einbau hat entsprechend dem Leitfaden zur Planung und Ausführung der Montage von Fenstern und Haustüren für Neubau und Renovierung (Technische Richtlinie Nr. 20, Verlagsanstalt Handwerk, ISBN-10: 3869503068, ISBN-13: 9783869503066) herausgegeben vom Bundesinnungsverband des Glaserhandwerks, zu erfolgen. </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Pos. 0000</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Default="001973A7" w:rsidP="001973A7">
      <w:pPr>
        <w:pStyle w:val="KeinLeerraum"/>
        <w:rPr>
          <w:rFonts w:ascii="Arial" w:hAnsi="Arial" w:cs="Arial"/>
          <w:sz w:val="20"/>
          <w:szCs w:val="20"/>
        </w:rPr>
      </w:pPr>
      <w:r w:rsidRPr="001973A7">
        <w:rPr>
          <w:rFonts w:ascii="Arial" w:hAnsi="Arial" w:cs="Arial"/>
          <w:sz w:val="20"/>
          <w:szCs w:val="20"/>
        </w:rPr>
        <w:t>Abmessung B/H:</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x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Bauanschluss: </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
            <w:enabled/>
            <w:calcOnExit w:val="0"/>
            <w:textInput>
              <w:default w:val="&lt;Infotext&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&lt;Infotext&gt;</w:t>
      </w:r>
      <w:r w:rsidR="00FD0B75">
        <w:rPr>
          <w:rFonts w:ascii="Arial" w:hAnsi="Arial"/>
          <w:sz w:val="20"/>
        </w:rPr>
        <w:fldChar w:fldCharType="end"/>
      </w: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50" w:rsidRDefault="00FE1E50" w:rsidP="00C53716">
      <w:pPr>
        <w:spacing w:after="0" w:line="240" w:lineRule="auto"/>
      </w:pPr>
      <w:r>
        <w:separator/>
      </w:r>
    </w:p>
  </w:endnote>
  <w:endnote w:type="continuationSeparator" w:id="0">
    <w:p w:rsidR="00FE1E50" w:rsidRDefault="00FE1E50"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50" w:rsidRDefault="00FE1E50" w:rsidP="00C53716">
      <w:pPr>
        <w:spacing w:after="0" w:line="240" w:lineRule="auto"/>
      </w:pPr>
      <w:r>
        <w:separator/>
      </w:r>
    </w:p>
  </w:footnote>
  <w:footnote w:type="continuationSeparator" w:id="0">
    <w:p w:rsidR="00FE1E50" w:rsidRDefault="00FE1E50"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819BC"/>
    <w:rsid w:val="00187512"/>
    <w:rsid w:val="001973A7"/>
    <w:rsid w:val="001A69A1"/>
    <w:rsid w:val="001D0B72"/>
    <w:rsid w:val="002812F1"/>
    <w:rsid w:val="003851C2"/>
    <w:rsid w:val="00473B60"/>
    <w:rsid w:val="00544929"/>
    <w:rsid w:val="00596140"/>
    <w:rsid w:val="005D4304"/>
    <w:rsid w:val="00607E45"/>
    <w:rsid w:val="00685945"/>
    <w:rsid w:val="006C7B6B"/>
    <w:rsid w:val="00721159"/>
    <w:rsid w:val="007241F2"/>
    <w:rsid w:val="00772E21"/>
    <w:rsid w:val="007C019C"/>
    <w:rsid w:val="00802C5D"/>
    <w:rsid w:val="008767F8"/>
    <w:rsid w:val="008B7AC0"/>
    <w:rsid w:val="008E5A98"/>
    <w:rsid w:val="00A0212C"/>
    <w:rsid w:val="00A165E0"/>
    <w:rsid w:val="00AA73D6"/>
    <w:rsid w:val="00B731B0"/>
    <w:rsid w:val="00C53716"/>
    <w:rsid w:val="00C613D4"/>
    <w:rsid w:val="00CA3B92"/>
    <w:rsid w:val="00DD344C"/>
    <w:rsid w:val="00DE3115"/>
    <w:rsid w:val="00E043B2"/>
    <w:rsid w:val="00E50AC2"/>
    <w:rsid w:val="00E77DDF"/>
    <w:rsid w:val="00ED646F"/>
    <w:rsid w:val="00F44A0A"/>
    <w:rsid w:val="00FD0B75"/>
    <w:rsid w:val="00FE1E5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7C646-87FF-4596-B2A0-F697D0A753D6}">
  <ds:schemaRefs>
    <ds:schemaRef ds:uri="http://schemas.openxmlformats.org/officeDocument/2006/bibliography"/>
  </ds:schemaRefs>
</ds:datastoreItem>
</file>

<file path=customXml/itemProps2.xml><?xml version="1.0" encoding="utf-8"?>
<ds:datastoreItem xmlns:ds="http://schemas.openxmlformats.org/officeDocument/2006/customXml" ds:itemID="{5DC8AFDC-1E8F-4B87-85D3-7747F0DCF2D0}"/>
</file>

<file path=customXml/itemProps3.xml><?xml version="1.0" encoding="utf-8"?>
<ds:datastoreItem xmlns:ds="http://schemas.openxmlformats.org/officeDocument/2006/customXml" ds:itemID="{EAF5CC71-15F2-460F-A101-6B59171DD17B}"/>
</file>

<file path=customXml/itemProps4.xml><?xml version="1.0" encoding="utf-8"?>
<ds:datastoreItem xmlns:ds="http://schemas.openxmlformats.org/officeDocument/2006/customXml" ds:itemID="{6A1F7A38-AF17-4458-AA23-75464A6C5766}"/>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3</cp:revision>
  <dcterms:created xsi:type="dcterms:W3CDTF">2017-09-10T21:58:00Z</dcterms:created>
  <dcterms:modified xsi:type="dcterms:W3CDTF">2017-09-11T15:44:00Z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